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64" w:rsidRPr="00055034" w:rsidRDefault="00AB0C2E">
      <w:pPr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  <w:r w:rsidRPr="00055034">
        <w:rPr>
          <w:rStyle w:val="a3"/>
          <w:rFonts w:ascii="Times New Roman" w:hAnsi="Times New Roman" w:cs="Times New Roman"/>
          <w:color w:val="000000"/>
          <w:sz w:val="32"/>
          <w:szCs w:val="32"/>
        </w:rPr>
        <w:t>Сайты антитеррористической направленности  </w:t>
      </w:r>
    </w:p>
    <w:p w:rsidR="00AB0C2E" w:rsidRDefault="00AB0C2E"/>
    <w:p w:rsidR="00AB0C2E" w:rsidRDefault="00AB0C2E"/>
    <w:p w:rsidR="00AB0C2E" w:rsidRPr="00AB0C2E" w:rsidRDefault="00D87CB2" w:rsidP="00AB0C2E">
      <w:pPr>
        <w:jc w:val="left"/>
        <w:rPr>
          <w:rFonts w:ascii="Times New Roman" w:hAnsi="Times New Roman" w:cs="Times New Roman"/>
          <w:sz w:val="28"/>
          <w:szCs w:val="28"/>
        </w:rPr>
      </w:pPr>
      <w:hyperlink r:id="rId4" w:history="1">
        <w:r w:rsidR="00AB0C2E" w:rsidRPr="00AB0C2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Национальный антитеррористический комитет</w:t>
        </w:r>
      </w:hyperlink>
    </w:p>
    <w:p w:rsidR="00AB0C2E" w:rsidRPr="00AB0C2E" w:rsidRDefault="00D87CB2" w:rsidP="00AB0C2E">
      <w:pPr>
        <w:jc w:val="left"/>
        <w:rPr>
          <w:sz w:val="28"/>
          <w:szCs w:val="28"/>
        </w:rPr>
      </w:pPr>
      <w:hyperlink r:id="rId5" w:history="1">
        <w:r w:rsidR="00AB0C2E" w:rsidRPr="00AB0C2E">
          <w:rPr>
            <w:rStyle w:val="a4"/>
            <w:sz w:val="28"/>
            <w:szCs w:val="28"/>
          </w:rPr>
          <w:t>http://nac.gov.ru/</w:t>
        </w:r>
      </w:hyperlink>
    </w:p>
    <w:p w:rsidR="00AB0C2E" w:rsidRDefault="00AB0C2E" w:rsidP="00AB0C2E">
      <w:pPr>
        <w:jc w:val="left"/>
      </w:pPr>
    </w:p>
    <w:p w:rsidR="00AB0C2E" w:rsidRDefault="00AB0C2E" w:rsidP="00AB0C2E">
      <w:pPr>
        <w:pStyle w:val="a5"/>
        <w:rPr>
          <w:sz w:val="28"/>
          <w:szCs w:val="28"/>
        </w:rPr>
      </w:pPr>
      <w:r w:rsidRPr="00AB0C2E">
        <w:rPr>
          <w:sz w:val="28"/>
          <w:szCs w:val="28"/>
        </w:rPr>
        <w:t> </w:t>
      </w:r>
      <w:hyperlink r:id="rId6" w:history="1">
        <w:r w:rsidRPr="00AB0C2E">
          <w:rPr>
            <w:rStyle w:val="a4"/>
            <w:color w:val="auto"/>
            <w:sz w:val="28"/>
            <w:szCs w:val="28"/>
            <w:u w:val="none"/>
          </w:rPr>
          <w:t>"Россия. Антитеррор" Национальный портал противодействию терроризму</w:t>
        </w:r>
      </w:hyperlink>
    </w:p>
    <w:p w:rsidR="00AB0C2E" w:rsidRDefault="00D87CB2" w:rsidP="00AB0C2E">
      <w:pPr>
        <w:pStyle w:val="a5"/>
        <w:rPr>
          <w:sz w:val="28"/>
          <w:szCs w:val="28"/>
        </w:rPr>
      </w:pPr>
      <w:hyperlink r:id="rId7" w:history="1">
        <w:r w:rsidR="00AB0C2E" w:rsidRPr="00403CED">
          <w:rPr>
            <w:rStyle w:val="a4"/>
            <w:sz w:val="28"/>
            <w:szCs w:val="28"/>
          </w:rPr>
          <w:t>http://www.antiterror.ru/</w:t>
        </w:r>
      </w:hyperlink>
    </w:p>
    <w:p w:rsidR="00AB0C2E" w:rsidRDefault="00AB0C2E" w:rsidP="00AB0C2E">
      <w:pPr>
        <w:pStyle w:val="a5"/>
        <w:rPr>
          <w:sz w:val="28"/>
          <w:szCs w:val="28"/>
        </w:rPr>
      </w:pPr>
      <w:r>
        <w:rPr>
          <w:sz w:val="28"/>
          <w:szCs w:val="28"/>
        </w:rPr>
        <w:t> </w:t>
      </w:r>
      <w:hyperlink r:id="rId8" w:history="1">
        <w:r w:rsidRPr="00AB0C2E">
          <w:rPr>
            <w:rStyle w:val="a4"/>
            <w:color w:val="auto"/>
            <w:sz w:val="28"/>
            <w:szCs w:val="28"/>
            <w:u w:val="none"/>
          </w:rPr>
          <w:t xml:space="preserve">Антитеррористический центр государств-участников Содружества Независимых Государств </w:t>
        </w:r>
      </w:hyperlink>
    </w:p>
    <w:p w:rsidR="00AB0C2E" w:rsidRDefault="00D87CB2" w:rsidP="00AB0C2E">
      <w:pPr>
        <w:pStyle w:val="a5"/>
        <w:rPr>
          <w:sz w:val="28"/>
          <w:szCs w:val="28"/>
        </w:rPr>
      </w:pPr>
      <w:hyperlink r:id="rId9" w:history="1">
        <w:r w:rsidR="00AB0C2E" w:rsidRPr="00403CED">
          <w:rPr>
            <w:rStyle w:val="a4"/>
            <w:sz w:val="28"/>
            <w:szCs w:val="28"/>
          </w:rPr>
          <w:t>http://www.cisatc.org/</w:t>
        </w:r>
      </w:hyperlink>
    </w:p>
    <w:p w:rsidR="00AB0C2E" w:rsidRDefault="00D87CB2" w:rsidP="00AB0C2E">
      <w:pPr>
        <w:pStyle w:val="a5"/>
        <w:rPr>
          <w:sz w:val="28"/>
          <w:szCs w:val="28"/>
        </w:rPr>
      </w:pPr>
      <w:hyperlink r:id="rId10" w:history="1">
        <w:r w:rsidR="00AB0C2E" w:rsidRPr="00AB0C2E">
          <w:rPr>
            <w:rStyle w:val="a4"/>
            <w:color w:val="auto"/>
            <w:sz w:val="28"/>
            <w:szCs w:val="28"/>
            <w:u w:val="none"/>
          </w:rPr>
          <w:t>Наука и образование против террора</w:t>
        </w:r>
      </w:hyperlink>
    </w:p>
    <w:p w:rsidR="00AB0C2E" w:rsidRDefault="00D87CB2" w:rsidP="00AB0C2E">
      <w:pPr>
        <w:pStyle w:val="a5"/>
        <w:rPr>
          <w:sz w:val="28"/>
          <w:szCs w:val="28"/>
        </w:rPr>
      </w:pPr>
      <w:hyperlink r:id="rId11" w:history="1">
        <w:r w:rsidR="00AB0C2E" w:rsidRPr="00403CED">
          <w:rPr>
            <w:rStyle w:val="a4"/>
            <w:sz w:val="28"/>
            <w:szCs w:val="28"/>
          </w:rPr>
          <w:t>http://scienceport.ru/</w:t>
        </w:r>
      </w:hyperlink>
    </w:p>
    <w:p w:rsidR="00AB0C2E" w:rsidRDefault="00D87CB2" w:rsidP="00AB0C2E">
      <w:pPr>
        <w:pStyle w:val="a5"/>
        <w:rPr>
          <w:sz w:val="28"/>
          <w:szCs w:val="28"/>
        </w:rPr>
      </w:pPr>
      <w:hyperlink r:id="rId12" w:history="1">
        <w:r w:rsidR="00AB0C2E" w:rsidRPr="00AB0C2E">
          <w:rPr>
            <w:rStyle w:val="a4"/>
            <w:color w:val="auto"/>
            <w:sz w:val="28"/>
            <w:szCs w:val="28"/>
            <w:u w:val="none"/>
          </w:rPr>
          <w:t xml:space="preserve">"Хранитель". </w:t>
        </w:r>
        <w:proofErr w:type="spellStart"/>
        <w:r w:rsidR="00AB0C2E" w:rsidRPr="00AB0C2E">
          <w:rPr>
            <w:rStyle w:val="a4"/>
            <w:color w:val="auto"/>
            <w:sz w:val="28"/>
            <w:szCs w:val="28"/>
            <w:u w:val="none"/>
          </w:rPr>
          <w:t>Медиапортал</w:t>
        </w:r>
        <w:proofErr w:type="spellEnd"/>
        <w:r w:rsidR="00AB0C2E" w:rsidRPr="00AB0C2E">
          <w:rPr>
            <w:rStyle w:val="a4"/>
            <w:color w:val="auto"/>
            <w:sz w:val="28"/>
            <w:szCs w:val="28"/>
            <w:u w:val="none"/>
          </w:rPr>
          <w:t xml:space="preserve"> о безопасности</w:t>
        </w:r>
      </w:hyperlink>
    </w:p>
    <w:p w:rsidR="00AB0C2E" w:rsidRDefault="00D87CB2" w:rsidP="00AB0C2E">
      <w:pPr>
        <w:pStyle w:val="a5"/>
        <w:rPr>
          <w:sz w:val="28"/>
          <w:szCs w:val="28"/>
        </w:rPr>
      </w:pPr>
      <w:hyperlink r:id="rId13" w:history="1">
        <w:r w:rsidR="00AB0C2E" w:rsidRPr="00403CED">
          <w:rPr>
            <w:rStyle w:val="a4"/>
            <w:sz w:val="28"/>
            <w:szCs w:val="28"/>
          </w:rPr>
          <w:t>http://psj.ru/</w:t>
        </w:r>
      </w:hyperlink>
    </w:p>
    <w:p w:rsidR="00AB0C2E" w:rsidRDefault="00D87CB2" w:rsidP="00AB0C2E">
      <w:pPr>
        <w:pStyle w:val="a5"/>
        <w:rPr>
          <w:sz w:val="28"/>
          <w:szCs w:val="28"/>
        </w:rPr>
      </w:pPr>
      <w:hyperlink r:id="rId14" w:history="1">
        <w:r w:rsidR="00AB0C2E" w:rsidRPr="00AB0C2E">
          <w:rPr>
            <w:rStyle w:val="a4"/>
            <w:color w:val="auto"/>
            <w:sz w:val="28"/>
            <w:szCs w:val="28"/>
            <w:u w:val="none"/>
          </w:rPr>
          <w:t>Рекомендации и советы специалистов о правилах поведении в случае террористической угрозы</w:t>
        </w:r>
      </w:hyperlink>
    </w:p>
    <w:p w:rsidR="00AB0C2E" w:rsidRDefault="00D87CB2" w:rsidP="00AB0C2E">
      <w:pPr>
        <w:pStyle w:val="a5"/>
        <w:rPr>
          <w:sz w:val="28"/>
          <w:szCs w:val="28"/>
        </w:rPr>
      </w:pPr>
      <w:hyperlink r:id="rId15" w:history="1">
        <w:r w:rsidR="00AB0C2E" w:rsidRPr="00403CED">
          <w:rPr>
            <w:rStyle w:val="a4"/>
            <w:sz w:val="28"/>
            <w:szCs w:val="28"/>
          </w:rPr>
          <w:t>http://azbez.com/safety/antiterror</w:t>
        </w:r>
      </w:hyperlink>
    </w:p>
    <w:p w:rsidR="00AB0C2E" w:rsidRPr="00AB0C2E" w:rsidRDefault="00AB0C2E" w:rsidP="00AB0C2E">
      <w:pPr>
        <w:pStyle w:val="a5"/>
        <w:rPr>
          <w:sz w:val="28"/>
          <w:szCs w:val="28"/>
        </w:rPr>
      </w:pPr>
    </w:p>
    <w:p w:rsidR="00AB0C2E" w:rsidRDefault="00AB0C2E" w:rsidP="00AB0C2E">
      <w:pPr>
        <w:jc w:val="left"/>
      </w:pPr>
    </w:p>
    <w:sectPr w:rsidR="00AB0C2E" w:rsidSect="007C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0C2E"/>
    <w:rsid w:val="00055034"/>
    <w:rsid w:val="007A72D8"/>
    <w:rsid w:val="007C7664"/>
    <w:rsid w:val="00AB0C2E"/>
    <w:rsid w:val="00D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0C2E"/>
    <w:rPr>
      <w:b/>
      <w:bCs/>
    </w:rPr>
  </w:style>
  <w:style w:type="character" w:styleId="a4">
    <w:name w:val="Hyperlink"/>
    <w:basedOn w:val="a0"/>
    <w:uiPriority w:val="99"/>
    <w:unhideWhenUsed/>
    <w:rsid w:val="00AB0C2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B0C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atc.org/" TargetMode="External"/><Relationship Id="rId13" Type="http://schemas.openxmlformats.org/officeDocument/2006/relationships/hyperlink" Target="http://psj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ntiterror.ru/" TargetMode="External"/><Relationship Id="rId12" Type="http://schemas.openxmlformats.org/officeDocument/2006/relationships/hyperlink" Target="http://psj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ntiterror.ru/" TargetMode="External"/><Relationship Id="rId11" Type="http://schemas.openxmlformats.org/officeDocument/2006/relationships/hyperlink" Target="http://scienceport.ru/" TargetMode="External"/><Relationship Id="rId5" Type="http://schemas.openxmlformats.org/officeDocument/2006/relationships/hyperlink" Target="http://nac.gov.ru/" TargetMode="External"/><Relationship Id="rId15" Type="http://schemas.openxmlformats.org/officeDocument/2006/relationships/hyperlink" Target="http://azbez.com/safety/antiterror" TargetMode="External"/><Relationship Id="rId10" Type="http://schemas.openxmlformats.org/officeDocument/2006/relationships/hyperlink" Target="http://scienceport.ru/" TargetMode="External"/><Relationship Id="rId4" Type="http://schemas.openxmlformats.org/officeDocument/2006/relationships/hyperlink" Target="http://nac.gov.ru/" TargetMode="External"/><Relationship Id="rId9" Type="http://schemas.openxmlformats.org/officeDocument/2006/relationships/hyperlink" Target="http://www.cisatc.org/" TargetMode="External"/><Relationship Id="rId14" Type="http://schemas.openxmlformats.org/officeDocument/2006/relationships/hyperlink" Target="http://azbez.com/safety/antiterr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852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2</cp:revision>
  <dcterms:created xsi:type="dcterms:W3CDTF">2016-07-07T09:00:00Z</dcterms:created>
  <dcterms:modified xsi:type="dcterms:W3CDTF">2018-01-18T09:15:00Z</dcterms:modified>
</cp:coreProperties>
</file>